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8"/>
        <w:gridCol w:w="3274"/>
      </w:tblGrid>
      <w:tr w:rsidR="00971FD5">
        <w:trPr>
          <w:divId w:val="186598381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newncpi"/>
              <w:ind w:firstLine="0"/>
            </w:pPr>
            <w:bookmarkStart w:id="0" w:name="a1"/>
            <w:bookmarkEnd w:id="0"/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Pr="00C85C6D" w:rsidRDefault="00971FD5">
            <w:pPr>
              <w:pStyle w:val="append1"/>
              <w:rPr>
                <w:sz w:val="20"/>
                <w:szCs w:val="20"/>
              </w:rPr>
            </w:pPr>
            <w:bookmarkStart w:id="1" w:name="a10"/>
            <w:bookmarkEnd w:id="1"/>
            <w:r w:rsidRPr="00C85C6D">
              <w:rPr>
                <w:sz w:val="20"/>
                <w:szCs w:val="20"/>
              </w:rPr>
              <w:t>Приложение</w:t>
            </w:r>
          </w:p>
          <w:p w:rsidR="00971FD5" w:rsidRPr="00C85C6D" w:rsidRDefault="00971FD5">
            <w:pPr>
              <w:pStyle w:val="append"/>
              <w:rPr>
                <w:sz w:val="20"/>
                <w:szCs w:val="20"/>
              </w:rPr>
            </w:pPr>
            <w:r w:rsidRPr="00C85C6D">
              <w:rPr>
                <w:sz w:val="20"/>
                <w:szCs w:val="20"/>
              </w:rPr>
              <w:t xml:space="preserve">к </w:t>
            </w:r>
            <w:hyperlink w:anchor="a1" w:tooltip="+" w:history="1">
              <w:r w:rsidRPr="00C85C6D">
                <w:rPr>
                  <w:rStyle w:val="a3"/>
                  <w:sz w:val="20"/>
                  <w:szCs w:val="20"/>
                </w:rPr>
                <w:t>постановлению</w:t>
              </w:r>
            </w:hyperlink>
            <w:r w:rsidRPr="00C85C6D">
              <w:rPr>
                <w:sz w:val="20"/>
                <w:szCs w:val="20"/>
              </w:rPr>
              <w:t xml:space="preserve"> </w:t>
            </w:r>
            <w:r w:rsidRPr="00C85C6D">
              <w:rPr>
                <w:sz w:val="20"/>
                <w:szCs w:val="20"/>
              </w:rPr>
              <w:br/>
              <w:t>Совета Министров</w:t>
            </w:r>
            <w:r w:rsidRPr="00C85C6D">
              <w:rPr>
                <w:sz w:val="20"/>
                <w:szCs w:val="20"/>
              </w:rPr>
              <w:br/>
              <w:t>Республики Беларусь</w:t>
            </w:r>
          </w:p>
          <w:p w:rsidR="00971FD5" w:rsidRDefault="00971FD5">
            <w:pPr>
              <w:pStyle w:val="append"/>
            </w:pPr>
            <w:r w:rsidRPr="00C85C6D">
              <w:rPr>
                <w:sz w:val="20"/>
                <w:szCs w:val="20"/>
              </w:rPr>
              <w:t>18.09.2020 № 541</w:t>
            </w:r>
          </w:p>
        </w:tc>
      </w:tr>
    </w:tbl>
    <w:p w:rsidR="00971FD5" w:rsidRDefault="00971FD5">
      <w:pPr>
        <w:pStyle w:val="titlep"/>
        <w:jc w:val="left"/>
        <w:divId w:val="186598381"/>
      </w:pPr>
      <w:bookmarkStart w:id="2" w:name="a2"/>
      <w:bookmarkEnd w:id="2"/>
      <w:r>
        <w:t>ПЕРЕЧЕНЬ</w:t>
      </w:r>
      <w:r>
        <w:br/>
        <w:t>документов и (или) сведений, самостоятельно запрашиваемых местными исполнительными и распорядительными органами при осуществлении административных процедур по заявлениям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2395"/>
        <w:gridCol w:w="6849"/>
      </w:tblGrid>
      <w:tr w:rsidR="00971FD5" w:rsidTr="00C85C6D">
        <w:trPr>
          <w:divId w:val="186598381"/>
          <w:trHeight w:val="240"/>
        </w:trPr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1FD5" w:rsidRDefault="00971FD5">
            <w:pPr>
              <w:pStyle w:val="table10"/>
              <w:jc w:val="center"/>
            </w:pPr>
            <w:r>
              <w:t xml:space="preserve">Наименование </w:t>
            </w:r>
            <w:proofErr w:type="gramStart"/>
            <w:r>
              <w:t>административной</w:t>
            </w:r>
            <w:proofErr w:type="gramEnd"/>
            <w:r>
              <w:t xml:space="preserve"> процедуры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1FD5" w:rsidRDefault="00971FD5">
            <w:pPr>
              <w:pStyle w:val="table10"/>
              <w:jc w:val="center"/>
            </w:pPr>
            <w:r>
              <w:t xml:space="preserve">Структурный элемент </w:t>
            </w:r>
            <w:hyperlink r:id="rId6" w:anchor="a7" w:tooltip="+" w:history="1">
              <w:r>
                <w:rPr>
                  <w:rStyle w:val="a3"/>
                </w:rPr>
                <w:t>перечня</w:t>
              </w:r>
            </w:hyperlink>
            <w:hyperlink w:anchor="a6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1FD5" w:rsidRDefault="00971FD5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</w:tr>
      <w:tr w:rsidR="00971FD5" w:rsidTr="00C85C6D">
        <w:trPr>
          <w:divId w:val="186598381"/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r>
              <w:t>37. Назначение пособия в связи с рождением ребенка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7" w:anchor="a1341" w:tooltip="+" w:history="1">
              <w:r>
                <w:rPr>
                  <w:rStyle w:val="a3"/>
                </w:rPr>
                <w:t>пункт 2.6</w:t>
              </w:r>
            </w:hyperlink>
            <w:r>
              <w:t xml:space="preserve">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8" w:anchor="a1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месте жительства и составе семьи или копия лицевого счета</w:t>
            </w:r>
          </w:p>
          <w:p w:rsidR="00971FD5" w:rsidRDefault="00971FD5">
            <w:pPr>
              <w:pStyle w:val="table10"/>
              <w:spacing w:before="120"/>
            </w:pPr>
            <w:r>
              <w:t xml:space="preserve">сведения о средней численности работников коммерческой </w:t>
            </w:r>
            <w:proofErr w:type="spellStart"/>
            <w:r>
              <w:t>микроорганизации</w:t>
            </w:r>
            <w:proofErr w:type="spellEnd"/>
          </w:p>
        </w:tc>
      </w:tr>
      <w:tr w:rsidR="00971FD5" w:rsidTr="00C85C6D">
        <w:trPr>
          <w:divId w:val="186598381"/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r>
              <w:t>39. Назначение пособия женщинам, ставшим на учет в организациях здравоохранения до 12-недельного срока беременности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9" w:anchor="a1001" w:tooltip="+" w:history="1">
              <w:r>
                <w:rPr>
                  <w:rStyle w:val="a3"/>
                </w:rPr>
                <w:t>пункт 2.8</w:t>
              </w:r>
            </w:hyperlink>
            <w:r>
              <w:t xml:space="preserve">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10" w:anchor="a1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месте жительства и составе семьи или копия лицевого счета</w:t>
            </w:r>
          </w:p>
          <w:p w:rsidR="00971FD5" w:rsidRDefault="00971FD5">
            <w:pPr>
              <w:pStyle w:val="table10"/>
              <w:spacing w:before="120"/>
            </w:pPr>
            <w:r>
              <w:t xml:space="preserve">сведения о средней численности работников коммерческой </w:t>
            </w:r>
            <w:proofErr w:type="spellStart"/>
            <w:r>
              <w:t>микроорганизации</w:t>
            </w:r>
            <w:proofErr w:type="spellEnd"/>
          </w:p>
        </w:tc>
      </w:tr>
      <w:tr w:rsidR="00971FD5" w:rsidTr="00C85C6D">
        <w:trPr>
          <w:divId w:val="186598381"/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r>
              <w:t>40. Назначение пособия по уходу за ребенком в возрасте до 3 лет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11" w:anchor="a1002" w:tooltip="+" w:history="1">
              <w:r>
                <w:rPr>
                  <w:rStyle w:val="a3"/>
                </w:rPr>
                <w:t>пункт 2.9</w:t>
              </w:r>
            </w:hyperlink>
            <w:r>
              <w:t xml:space="preserve">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12" w:anchor="a1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месте жительства и составе семьи или копия лицевого счета</w:t>
            </w:r>
          </w:p>
          <w:p w:rsidR="00971FD5" w:rsidRDefault="00971FD5">
            <w:pPr>
              <w:pStyle w:val="table10"/>
              <w:spacing w:before="120"/>
            </w:pPr>
            <w:r>
              <w:t xml:space="preserve">сведения о средней численности работников коммерческой </w:t>
            </w:r>
            <w:proofErr w:type="spellStart"/>
            <w:r>
              <w:t>микроорганизации</w:t>
            </w:r>
            <w:proofErr w:type="spellEnd"/>
          </w:p>
        </w:tc>
      </w:tr>
      <w:tr w:rsidR="00971FD5" w:rsidTr="00C85C6D">
        <w:trPr>
          <w:divId w:val="186598381"/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r>
              <w:t>41. Назначение пособия семьям на детей в возрасте от 3 до 18 лет в период воспитания ребенка в возрасте до 3 лет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13" w:anchor="a1003" w:tooltip="+" w:history="1">
              <w:r>
                <w:rPr>
                  <w:rStyle w:val="a3"/>
                </w:rPr>
                <w:t>пункт 2.9</w:t>
              </w:r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14" w:anchor="a1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месте жительства и составе семьи или копия лицевого счета</w:t>
            </w:r>
          </w:p>
          <w:p w:rsidR="00971FD5" w:rsidRDefault="00971FD5">
            <w:pPr>
              <w:pStyle w:val="table10"/>
              <w:spacing w:before="120"/>
            </w:pPr>
            <w:r>
              <w:t xml:space="preserve">сведения о средней численности работников коммерческой </w:t>
            </w:r>
            <w:proofErr w:type="spellStart"/>
            <w:r>
              <w:t>микроорганизации</w:t>
            </w:r>
            <w:proofErr w:type="spellEnd"/>
          </w:p>
        </w:tc>
      </w:tr>
      <w:tr w:rsidR="00971FD5" w:rsidTr="00C85C6D">
        <w:trPr>
          <w:divId w:val="186598381"/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r>
              <w:t>42. Назначение пособия на детей старше 3 лет из отдельных категорий семей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15" w:anchor="a1004" w:tooltip="+" w:history="1">
              <w:r>
                <w:rPr>
                  <w:rStyle w:val="a3"/>
                </w:rPr>
                <w:t>пункт 2.12</w:t>
              </w:r>
            </w:hyperlink>
            <w:r>
              <w:t xml:space="preserve">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16" w:anchor="a1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месте жительства и составе семьи или копия лицевого счета</w:t>
            </w:r>
          </w:p>
          <w:p w:rsidR="00971FD5" w:rsidRDefault="00971FD5">
            <w:pPr>
              <w:pStyle w:val="table10"/>
              <w:spacing w:before="120"/>
            </w:pPr>
            <w:r>
              <w:t xml:space="preserve">сведения о средней численности работников коммерческой </w:t>
            </w:r>
            <w:proofErr w:type="spellStart"/>
            <w:r>
              <w:t>микроорганизации</w:t>
            </w:r>
            <w:proofErr w:type="spellEnd"/>
          </w:p>
        </w:tc>
      </w:tr>
      <w:tr w:rsidR="00971FD5" w:rsidTr="00C85C6D">
        <w:trPr>
          <w:divId w:val="186598381"/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r>
              <w:t>48. Выплата пособия на погребение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17" w:anchor="a1345" w:tooltip="+" w:history="1">
              <w:r>
                <w:rPr>
                  <w:rStyle w:val="a3"/>
                </w:rPr>
                <w:t>пункт 2.35</w:t>
              </w:r>
            </w:hyperlink>
            <w:r>
              <w:t xml:space="preserve">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1FD5" w:rsidRDefault="00971FD5">
            <w:pPr>
              <w:pStyle w:val="table10"/>
              <w:spacing w:before="120"/>
            </w:pPr>
            <w:hyperlink r:id="rId18" w:anchor="a14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месте жительства и составе семьи или копия лицевого счета на дату смерти (при необходимости)</w:t>
            </w:r>
          </w:p>
          <w:p w:rsidR="00971FD5" w:rsidRDefault="00971FD5">
            <w:pPr>
              <w:pStyle w:val="table10"/>
              <w:spacing w:before="120"/>
            </w:pPr>
            <w:r>
              <w:t>сведения об </w:t>
            </w:r>
            <w:proofErr w:type="gramStart"/>
            <w:r>
              <w:t>отсутствии</w:t>
            </w:r>
            <w:proofErr w:type="gramEnd"/>
            <w:r>
              <w:t xml:space="preserve"> регистрации в качестве индивидуального предпринимателя, главы крестьянского (фермерского) хозяйства (при необходимости)</w:t>
            </w:r>
          </w:p>
          <w:p w:rsidR="00971FD5" w:rsidRDefault="00971FD5">
            <w:pPr>
              <w:pStyle w:val="table10"/>
              <w:spacing w:before="120"/>
            </w:pPr>
            <w:hyperlink r:id="rId19" w:anchor="a8" w:tooltip="+" w:history="1">
              <w:r>
                <w:rPr>
                  <w:rStyle w:val="a3"/>
                </w:rPr>
                <w:t>справка</w:t>
              </w:r>
            </w:hyperlink>
            <w:r>
              <w:t xml:space="preserve"> о периодах уплаты обязательных страховых взносов для назначения пособия на погребение</w:t>
            </w:r>
          </w:p>
          <w:p w:rsidR="00971FD5" w:rsidRDefault="00971FD5">
            <w:pPr>
              <w:pStyle w:val="table10"/>
              <w:spacing w:before="120"/>
            </w:pPr>
            <w:hyperlink r:id="rId20" w:anchor="a41" w:tooltip="+" w:history="1">
              <w:r>
                <w:rPr>
                  <w:rStyle w:val="a3"/>
                </w:rPr>
                <w:t>информация</w:t>
              </w:r>
            </w:hyperlink>
            <w:r>
              <w:t xml:space="preserve"> о регистрации гражданина в качестве безработного (при необходимости)</w:t>
            </w:r>
          </w:p>
        </w:tc>
      </w:tr>
    </w:tbl>
    <w:p w:rsidR="00971FD5" w:rsidRDefault="00971FD5" w:rsidP="00C85C6D">
      <w:pPr>
        <w:pStyle w:val="newncpi"/>
        <w:divId w:val="186598381"/>
      </w:pPr>
      <w:bookmarkStart w:id="3" w:name="a9"/>
      <w:bookmarkEnd w:id="3"/>
      <w:r>
        <w:t> ______________________________</w:t>
      </w:r>
    </w:p>
    <w:p w:rsidR="00971FD5" w:rsidRDefault="00971FD5">
      <w:pPr>
        <w:pStyle w:val="snoski"/>
        <w:divId w:val="186598381"/>
      </w:pPr>
      <w:bookmarkStart w:id="4" w:name="a6"/>
      <w:bookmarkEnd w:id="4"/>
      <w:r>
        <w:t>* </w:t>
      </w:r>
      <w:hyperlink r:id="rId21" w:anchor="a7" w:tooltip="+" w:history="1">
        <w:r>
          <w:rPr>
            <w:rStyle w:val="a3"/>
          </w:rPr>
          <w:t>Перечень</w:t>
        </w:r>
      </w:hyperlink>
      <w:r>
        <w:t xml:space="preserve">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200.</w:t>
      </w:r>
      <w:bookmarkStart w:id="5" w:name="_GoBack"/>
      <w:bookmarkEnd w:id="5"/>
    </w:p>
    <w:sectPr w:rsidR="00971FD5" w:rsidSect="00C85C6D">
      <w:pgSz w:w="15840" w:h="12240" w:orient="landscape"/>
      <w:pgMar w:top="709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E4A"/>
    <w:rsid w:val="00042E4A"/>
    <w:rsid w:val="007F2A7C"/>
    <w:rsid w:val="00971FD5"/>
    <w:rsid w:val="00C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84094&amp;a=14" TargetMode="External"/><Relationship Id="rId13" Type="http://schemas.openxmlformats.org/officeDocument/2006/relationships/hyperlink" Target="tx.dll?d=186610&amp;a=1003" TargetMode="External"/><Relationship Id="rId18" Type="http://schemas.openxmlformats.org/officeDocument/2006/relationships/hyperlink" Target="tx.dll?d=84094&amp;a=1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tx.dll?d=186610&amp;a=7" TargetMode="External"/><Relationship Id="rId7" Type="http://schemas.openxmlformats.org/officeDocument/2006/relationships/hyperlink" Target="tx.dll?d=186610&amp;a=1341" TargetMode="External"/><Relationship Id="rId12" Type="http://schemas.openxmlformats.org/officeDocument/2006/relationships/hyperlink" Target="tx.dll?d=84094&amp;a=14" TargetMode="External"/><Relationship Id="rId17" Type="http://schemas.openxmlformats.org/officeDocument/2006/relationships/hyperlink" Target="tx.dll?d=186610&amp;a=1345" TargetMode="External"/><Relationship Id="rId2" Type="http://schemas.openxmlformats.org/officeDocument/2006/relationships/styles" Target="styles.xml"/><Relationship Id="rId16" Type="http://schemas.openxmlformats.org/officeDocument/2006/relationships/hyperlink" Target="tx.dll?d=84094&amp;a=14" TargetMode="External"/><Relationship Id="rId20" Type="http://schemas.openxmlformats.org/officeDocument/2006/relationships/hyperlink" Target="tx.dll?d=92271&amp;a=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x.dll?d=186610&amp;a=7" TargetMode="External"/><Relationship Id="rId11" Type="http://schemas.openxmlformats.org/officeDocument/2006/relationships/hyperlink" Target="tx.dll?d=186610&amp;a=1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x.dll?d=186610&amp;a=1004" TargetMode="External"/><Relationship Id="rId23" Type="http://schemas.openxmlformats.org/officeDocument/2006/relationships/theme" Target="theme/theme1.xml"/><Relationship Id="rId10" Type="http://schemas.openxmlformats.org/officeDocument/2006/relationships/hyperlink" Target="tx.dll?d=84094&amp;a=14" TargetMode="External"/><Relationship Id="rId19" Type="http://schemas.openxmlformats.org/officeDocument/2006/relationships/hyperlink" Target="tx.dll?d=312221&amp;a=8" TargetMode="External"/><Relationship Id="rId4" Type="http://schemas.openxmlformats.org/officeDocument/2006/relationships/settings" Target="settings.xml"/><Relationship Id="rId9" Type="http://schemas.openxmlformats.org/officeDocument/2006/relationships/hyperlink" Target="tx.dll?d=186610&amp;a=1001" TargetMode="External"/><Relationship Id="rId14" Type="http://schemas.openxmlformats.org/officeDocument/2006/relationships/hyperlink" Target="tx.dll?d=84094&amp;a=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3864-9C9E-4F75-BCDD-703915FF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\</cp:lastModifiedBy>
  <cp:revision>3</cp:revision>
  <cp:lastPrinted>2024-05-20T11:41:00Z</cp:lastPrinted>
  <dcterms:created xsi:type="dcterms:W3CDTF">2024-05-20T11:20:00Z</dcterms:created>
  <dcterms:modified xsi:type="dcterms:W3CDTF">2024-05-20T11:42:00Z</dcterms:modified>
</cp:coreProperties>
</file>